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3D34E6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6C06F2" w:rsidRPr="003D34E6" w:rsidRDefault="0087275C" w:rsidP="003D34E6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3D34E6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A33FA6" w:rsidRDefault="00A33FA6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Pr="003D34E6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3D34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07C1B" w:rsidRPr="003D34E6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3D34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355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="0087275C" w:rsidRPr="003D34E6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0355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3D34E6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3D3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3D34E6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3D34E6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0355F5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EA0765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0355F5">
        <w:rPr>
          <w:rFonts w:ascii="Times New Roman" w:hAnsi="Times New Roman"/>
          <w:color w:val="000000" w:themeColor="text1"/>
          <w:sz w:val="24"/>
          <w:szCs w:val="24"/>
          <w:lang w:val="en-US"/>
        </w:rPr>
        <w:t>16</w:t>
      </w:r>
      <w:r w:rsidR="00434F3C" w:rsidRPr="003D34E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355F5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9F10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0 часа от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E2EC9" w:rsidRPr="003D34E6" w:rsidRDefault="0064344C" w:rsidP="00D0505F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33FA6" w:rsidRDefault="00A33FA6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EC9" w:rsidRPr="003D34E6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6344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6344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344BD" w:rsidRPr="00634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броя на мандатите за общински съветници в община Брезник при произвеждане на изборите за общински съветници и кметове на 27 октомври 2019 г.</w:t>
      </w:r>
    </w:p>
    <w:p w:rsid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2. </w:t>
      </w:r>
      <w:r w:rsidRPr="0084668C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Формирането и утвърждаването на единната номерация на избирателните секции в община </w:t>
      </w:r>
      <w:r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Брезник</w:t>
      </w:r>
      <w:r w:rsidRPr="0084668C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за произвеждане изборите за общински съветници и за кметове на 27 октомври 2019 г.</w:t>
      </w:r>
    </w:p>
    <w:p w:rsidR="006344BD" w:rsidRP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hAnsi="Times New Roman"/>
          <w:color w:val="333333"/>
          <w:sz w:val="24"/>
          <w:szCs w:val="28"/>
          <w:shd w:val="clear" w:color="auto" w:fill="FFFFFF"/>
          <w:lang w:val="en-US"/>
        </w:rPr>
        <w:t xml:space="preserve">3. </w:t>
      </w:r>
      <w:r w:rsidRPr="005F70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Обявяване и </w:t>
      </w:r>
      <w:r w:rsidRPr="005F70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</w:t>
      </w:r>
      <w:r w:rsidRPr="005F70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номерата на изборните райони в община Брезник, във връзка с местни избори на 27.10.2019 г.</w:t>
      </w:r>
    </w:p>
    <w:p w:rsidR="00AE2EC9" w:rsidRPr="003D34E6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3D34E6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3D34E6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3D34E6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3D34E6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3D34E6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64344C" w:rsidRPr="003D34E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3D34E6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6344BD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6344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6344BD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6344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6344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6344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6344BD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634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="006344BD" w:rsidRPr="00634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пределяне броя на мандатите за общински съветници в община Брезник  при произвеждане на изборите за общински съветници и кметове на 27 октомври 2019 г.</w:t>
      </w:r>
    </w:p>
    <w:p w:rsidR="006344BD" w:rsidRP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 09.</w:t>
      </w:r>
      <w:proofErr w:type="spellStart"/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</w:t>
      </w:r>
      <w:proofErr w:type="spellEnd"/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в Общинската избирателна комисия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Брезник</w:t>
      </w: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 получи писмо,  изх.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3700-28</w:t>
      </w: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/09.</w:t>
      </w:r>
      <w:proofErr w:type="spellStart"/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</w:t>
      </w:r>
      <w:proofErr w:type="spellEnd"/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.2019 от ГД”ГРАО”-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Брезник</w:t>
      </w: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 в което е посочено, че към 16.07.2019 г. населението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Брезник </w:t>
      </w: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водените регистри за населението по постоянен адрес  е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6344BD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5 887</w:t>
      </w:r>
      <w:r w:rsidRPr="006344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т.е. </w:t>
      </w:r>
      <w:r w:rsidRPr="006344BD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над 5 000 души и до 10</w:t>
      </w:r>
      <w:r w:rsidRPr="006344BD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</w:t>
      </w:r>
      <w:r w:rsidRPr="006344BD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000.</w:t>
      </w:r>
    </w:p>
    <w:p w:rsidR="00654684" w:rsidRPr="003D34E6" w:rsidRDefault="006344BD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 1 от Изборния кодекс  и Решение № 944-МИ от 03.09.2019 г. на ЦИК във връзка с чл. 13 и 19, ал. 1, т. 8 от Закона за местното самоуправление и местната администрация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4E6" w:rsidRPr="003D34E6">
        <w:rPr>
          <w:rFonts w:ascii="Times New Roman" w:hAnsi="Times New Roman"/>
          <w:color w:val="000000" w:themeColor="text1"/>
          <w:sz w:val="24"/>
          <w:szCs w:val="24"/>
        </w:rPr>
        <w:t>и след гласуване</w:t>
      </w:r>
      <w:r w:rsidR="003D34E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D34E6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както следва</w:t>
      </w:r>
      <w:r w:rsidR="00654684" w:rsidRPr="003D34E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D34E6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3D34E6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3D34E6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3D34E6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A33FA6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ОИК – Брезник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684" w:rsidRPr="00A33FA6">
        <w:rPr>
          <w:rFonts w:ascii="Times New Roman" w:hAnsi="Times New Roman"/>
          <w:color w:val="000000" w:themeColor="text1"/>
          <w:sz w:val="24"/>
          <w:szCs w:val="24"/>
        </w:rPr>
        <w:t>с  12</w:t>
      </w:r>
      <w:r w:rsidR="00364E15" w:rsidRPr="00A33FA6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3D34E6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3D34E6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9E5872" w:rsidRDefault="006344BD" w:rsidP="003D34E6">
      <w:pPr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6344BD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ОПРЕДЕЛЯ  13 /тринадесет/ броя мандати</w:t>
      </w: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за общински съветници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Брезник</w:t>
      </w:r>
      <w:r w:rsidRPr="00925F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следва да бъдат разпределени на изборите на 27 октомври 2019 г.</w:t>
      </w:r>
    </w:p>
    <w:p w:rsidR="006344BD" w:rsidRDefault="006344BD" w:rsidP="003D34E6">
      <w:pPr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6344BD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6344BD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6344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ф</w:t>
      </w:r>
      <w:r w:rsidRPr="0084668C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ормирането и утвърждаването на единната номерация на избирателните секции в община </w:t>
      </w:r>
      <w:r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Брезник</w:t>
      </w:r>
      <w:r w:rsidRPr="0084668C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за произвеждане изборите за общински съветници и за кметове на 27 октомври 2019 г.</w:t>
      </w:r>
      <w:proofErr w:type="gramEnd"/>
    </w:p>
    <w:p w:rsidR="006344BD" w:rsidRPr="003D34E6" w:rsidRDefault="006344BD" w:rsidP="006344B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4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344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344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 и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344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344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 от Изборния кодекс, Решение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344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570-МИ от 26.07.2019 г.  на ЦИК, Общинска избирателна комисия – Брезник и Заповед № РД_2-714/05.09.2019 г. на кмета на община Брезник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и след гласуване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3D34E6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A33FA6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ОИК – Брезник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3FA6">
        <w:rPr>
          <w:rFonts w:ascii="Times New Roman" w:hAnsi="Times New Roman"/>
          <w:color w:val="000000" w:themeColor="text1"/>
          <w:sz w:val="24"/>
          <w:szCs w:val="24"/>
        </w:rPr>
        <w:t>с  12 гласа „ЗА”</w:t>
      </w:r>
      <w:r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6344BD" w:rsidRPr="003D34E6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3D34E6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344BD" w:rsidRPr="0084668C" w:rsidRDefault="006344BD" w:rsidP="0063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8"/>
          <w:lang w:eastAsia="bg-BG"/>
        </w:rPr>
      </w:pP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1.</w:t>
      </w:r>
      <w:r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</w:t>
      </w: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Единният номер на всяка избирателна секция се състои от девет цифри, групирани във вида: АА ВВ СС ХХХ, където:</w:t>
      </w:r>
    </w:p>
    <w:p w:rsidR="006344BD" w:rsidRPr="0084668C" w:rsidRDefault="006344BD" w:rsidP="0063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8"/>
          <w:lang w:eastAsia="bg-BG"/>
        </w:rPr>
      </w:pP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АА е номер 14 на област Перник</w:t>
      </w:r>
    </w:p>
    <w:p w:rsidR="006344BD" w:rsidRPr="0084668C" w:rsidRDefault="006344BD" w:rsidP="0063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8"/>
          <w:lang w:eastAsia="bg-BG"/>
        </w:rPr>
      </w:pP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ВВ е номер </w:t>
      </w:r>
      <w:r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08</w:t>
      </w: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на община </w:t>
      </w:r>
      <w:r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Брезник</w:t>
      </w: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в съответната област съгласно Единния класификатор на административно-териториалните и териториалните единици (ЕКАТТЕ).</w:t>
      </w:r>
    </w:p>
    <w:p w:rsidR="006344BD" w:rsidRPr="0084668C" w:rsidRDefault="006344BD" w:rsidP="0063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8"/>
          <w:lang w:eastAsia="bg-BG"/>
        </w:rPr>
      </w:pP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СС е 00 - поради липса на райониране в общината;</w:t>
      </w:r>
    </w:p>
    <w:p w:rsidR="006344BD" w:rsidRPr="0084668C" w:rsidRDefault="006344BD" w:rsidP="0063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8"/>
          <w:lang w:eastAsia="bg-BG"/>
        </w:rPr>
      </w:pP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ХХХ е номерът на секцията в  община </w:t>
      </w:r>
      <w:r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Брезник</w:t>
      </w: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.</w:t>
      </w:r>
    </w:p>
    <w:p w:rsidR="006344BD" w:rsidRPr="009309DB" w:rsidRDefault="006344BD" w:rsidP="0063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8"/>
          <w:lang w:eastAsia="bg-BG"/>
        </w:rPr>
      </w:pP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2.</w:t>
      </w:r>
      <w:r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ОИК-Брезник</w:t>
      </w: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формира Единната номерация на Секционните избирателни комисии за 14 район, Перник област, община </w:t>
      </w:r>
      <w:r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Брезник</w:t>
      </w:r>
      <w:r w:rsidRPr="0084668C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както следва:</w:t>
      </w:r>
    </w:p>
    <w:tbl>
      <w:tblPr>
        <w:tblpPr w:leftFromText="141" w:rightFromText="141" w:vertAnchor="text" w:horzAnchor="margin" w:tblpXSpec="center" w:tblpY="975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01"/>
        <w:gridCol w:w="2073"/>
        <w:gridCol w:w="5566"/>
      </w:tblGrid>
      <w:tr w:rsidR="006344BD" w:rsidRPr="009309DB" w:rsidTr="00033015">
        <w:trPr>
          <w:trHeight w:hRule="exact" w:val="828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 на секцията -</w:t>
            </w:r>
            <w:r w:rsidRPr="009309DB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населено място</w:t>
            </w:r>
          </w:p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DB">
              <w:rPr>
                <w:rFonts w:ascii="Times New Roman" w:hAnsi="Times New Roman"/>
                <w:b/>
                <w:sz w:val="24"/>
                <w:szCs w:val="24"/>
              </w:rPr>
              <w:t>Място  и адрес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DB">
              <w:rPr>
                <w:rFonts w:ascii="Times New Roman" w:hAnsi="Times New Roman"/>
                <w:b/>
                <w:sz w:val="24"/>
                <w:szCs w:val="24"/>
              </w:rPr>
              <w:t>на комисията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Обхват на секцията с граници</w:t>
            </w:r>
          </w:p>
        </w:tc>
      </w:tr>
      <w:tr w:rsidR="006344BD" w:rsidRPr="009309DB" w:rsidTr="00033015">
        <w:trPr>
          <w:trHeight w:hRule="exact" w:val="1343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w w:val="109"/>
              </w:rPr>
              <w:t>140800001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12"/>
              </w:rPr>
              <w:t>Брезник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pacing w:val="-3"/>
              </w:rPr>
            </w:pPr>
            <w:r>
              <w:rPr>
                <w:rFonts w:ascii="Times New Roman" w:hAnsi="Times New Roman"/>
                <w:b/>
                <w:i/>
                <w:spacing w:val="-3"/>
              </w:rPr>
              <w:t>С</w:t>
            </w:r>
            <w:r w:rsidRPr="009309DB">
              <w:rPr>
                <w:rFonts w:ascii="Times New Roman" w:hAnsi="Times New Roman"/>
                <w:b/>
                <w:i/>
                <w:spacing w:val="-3"/>
              </w:rPr>
              <w:t>У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9309DB">
              <w:rPr>
                <w:rFonts w:ascii="Times New Roman" w:hAnsi="Times New Roman"/>
                <w:b/>
                <w:i/>
                <w:spacing w:val="-3"/>
              </w:rPr>
              <w:t>"В.Левски"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3"/>
              </w:rPr>
              <w:t xml:space="preserve">Ул.”Ангел 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Коцелянов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>” №9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2"/>
                <w:w w:val="102"/>
              </w:rPr>
              <w:t>Ул."</w:t>
            </w:r>
            <w:proofErr w:type="spellStart"/>
            <w:r w:rsidRPr="009309DB">
              <w:rPr>
                <w:rFonts w:ascii="Times New Roman" w:hAnsi="Times New Roman"/>
                <w:spacing w:val="-2"/>
                <w:w w:val="102"/>
              </w:rPr>
              <w:t>Яровец</w:t>
            </w:r>
            <w:proofErr w:type="spellEnd"/>
            <w:r w:rsidRPr="009309DB">
              <w:rPr>
                <w:rFonts w:ascii="Times New Roman" w:hAnsi="Times New Roman"/>
                <w:spacing w:val="-2"/>
                <w:w w:val="102"/>
              </w:rPr>
              <w:t>"; ул. 'Т.</w:t>
            </w:r>
            <w:proofErr w:type="spellStart"/>
            <w:r w:rsidRPr="009309DB">
              <w:rPr>
                <w:rFonts w:ascii="Times New Roman" w:hAnsi="Times New Roman"/>
                <w:spacing w:val="-2"/>
                <w:w w:val="102"/>
              </w:rPr>
              <w:t>Бунджулов</w:t>
            </w:r>
            <w:proofErr w:type="spellEnd"/>
            <w:r w:rsidRPr="009309DB">
              <w:rPr>
                <w:rFonts w:ascii="Times New Roman" w:hAnsi="Times New Roman"/>
                <w:spacing w:val="-2"/>
                <w:w w:val="102"/>
              </w:rPr>
              <w:t xml:space="preserve">"; ул. "М-Асенов"; ул. </w:t>
            </w:r>
            <w:r w:rsidRPr="009309DB">
              <w:rPr>
                <w:rFonts w:ascii="Times New Roman" w:hAnsi="Times New Roman"/>
                <w:spacing w:val="-4"/>
                <w:w w:val="102"/>
              </w:rPr>
              <w:t>"Велин          Ваклинов";          ул.          "А.</w:t>
            </w:r>
            <w:proofErr w:type="spellStart"/>
            <w:r w:rsidRPr="009309DB">
              <w:rPr>
                <w:rFonts w:ascii="Times New Roman" w:hAnsi="Times New Roman"/>
                <w:spacing w:val="-4"/>
                <w:w w:val="102"/>
              </w:rPr>
              <w:t>Коцелянов</w:t>
            </w:r>
            <w:proofErr w:type="spellEnd"/>
            <w:r w:rsidRPr="009309DB">
              <w:rPr>
                <w:rFonts w:ascii="Times New Roman" w:hAnsi="Times New Roman"/>
                <w:spacing w:val="-4"/>
                <w:w w:val="102"/>
              </w:rPr>
              <w:t xml:space="preserve">"; </w:t>
            </w:r>
            <w:r w:rsidRPr="009309DB">
              <w:rPr>
                <w:rFonts w:ascii="Times New Roman" w:hAnsi="Times New Roman"/>
                <w:spacing w:val="-5"/>
                <w:w w:val="102"/>
              </w:rPr>
              <w:t>ул."Ал. Филипов"; Ул."</w:t>
            </w:r>
            <w:proofErr w:type="spellStart"/>
            <w:r w:rsidRPr="009309DB">
              <w:rPr>
                <w:rFonts w:ascii="Times New Roman" w:hAnsi="Times New Roman"/>
                <w:spacing w:val="-5"/>
                <w:w w:val="102"/>
              </w:rPr>
              <w:t>Вл</w:t>
            </w:r>
            <w:proofErr w:type="spellEnd"/>
            <w:r w:rsidRPr="009309DB">
              <w:rPr>
                <w:rFonts w:ascii="Times New Roman" w:hAnsi="Times New Roman"/>
                <w:spacing w:val="-5"/>
                <w:w w:val="102"/>
              </w:rPr>
              <w:t xml:space="preserve">. Захариев"; "Граово" от № 9 </w:t>
            </w:r>
            <w:r w:rsidRPr="009309DB">
              <w:rPr>
                <w:rFonts w:ascii="Times New Roman" w:hAnsi="Times New Roman"/>
                <w:spacing w:val="-2"/>
                <w:w w:val="102"/>
              </w:rPr>
              <w:t xml:space="preserve">до 21 и от № 8 до № 22; ул.“Гребен" от 5 до 17 и от 10 </w:t>
            </w:r>
            <w:r w:rsidRPr="009309DB">
              <w:rPr>
                <w:rFonts w:ascii="Times New Roman" w:hAnsi="Times New Roman"/>
                <w:spacing w:val="-5"/>
                <w:w w:val="102"/>
              </w:rPr>
              <w:t>до 30; ул."Любаш"; ул. "Строител"</w:t>
            </w:r>
          </w:p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hRule="exact" w:val="1077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12"/>
                <w:w w:val="101"/>
              </w:rPr>
              <w:t>140800002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12"/>
              </w:rPr>
              <w:t>Брезник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CE41B5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9309DB">
              <w:rPr>
                <w:rFonts w:ascii="Times New Roman" w:hAnsi="Times New Roman"/>
                <w:b/>
                <w:i/>
                <w:spacing w:val="-6"/>
              </w:rPr>
              <w:t xml:space="preserve">П Г С </w:t>
            </w:r>
            <w:proofErr w:type="spellStart"/>
            <w:r w:rsidRPr="009309DB">
              <w:rPr>
                <w:rFonts w:ascii="Times New Roman" w:hAnsi="Times New Roman"/>
                <w:b/>
                <w:i/>
                <w:spacing w:val="-6"/>
              </w:rPr>
              <w:t>С</w:t>
            </w:r>
            <w:proofErr w:type="spellEnd"/>
            <w:r w:rsidRPr="009309DB">
              <w:rPr>
                <w:rFonts w:ascii="Times New Roman" w:hAnsi="Times New Roman"/>
                <w:b/>
                <w:i/>
                <w:spacing w:val="-6"/>
              </w:rPr>
              <w:t xml:space="preserve"> „Н.Вапцаров”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09DB">
              <w:rPr>
                <w:rFonts w:ascii="Times New Roman" w:hAnsi="Times New Roman"/>
              </w:rPr>
              <w:t>Ул.”Андрей Михайлов”№75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5"/>
              </w:rPr>
              <w:t>Ул.      „Г.</w:t>
            </w:r>
            <w:proofErr w:type="spellStart"/>
            <w:r w:rsidRPr="009309DB">
              <w:rPr>
                <w:rFonts w:ascii="Times New Roman" w:hAnsi="Times New Roman"/>
                <w:spacing w:val="-5"/>
              </w:rPr>
              <w:t>Бунджулов</w:t>
            </w:r>
            <w:proofErr w:type="spellEnd"/>
            <w:r w:rsidRPr="009309DB">
              <w:rPr>
                <w:rFonts w:ascii="Times New Roman" w:hAnsi="Times New Roman"/>
                <w:spacing w:val="-5"/>
              </w:rPr>
              <w:t xml:space="preserve">”            ;      ул. "М. Асенов";      ул. </w:t>
            </w:r>
            <w:r w:rsidRPr="009309DB">
              <w:rPr>
                <w:rFonts w:ascii="Times New Roman" w:hAnsi="Times New Roman"/>
                <w:spacing w:val="-2"/>
              </w:rPr>
              <w:t xml:space="preserve">"В.Ваклинов";      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>"Ан.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Коцелянов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 xml:space="preserve">",       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ул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 xml:space="preserve">-       "9-ти септември";   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 xml:space="preserve">"Ан-Михайлов";   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>"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Ст-Миленков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 xml:space="preserve">"; </w:t>
            </w:r>
            <w:r w:rsidRPr="009309DB">
              <w:rPr>
                <w:rFonts w:ascii="Times New Roman" w:hAnsi="Times New Roman"/>
                <w:spacing w:val="-3"/>
              </w:rPr>
              <w:t xml:space="preserve">местност Бърдото; 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кв-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>"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Варош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>"</w:t>
            </w:r>
          </w:p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hRule="exact" w:val="2399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w w:val="109"/>
              </w:rPr>
              <w:t>140800003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13"/>
              </w:rPr>
              <w:t>Брезник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  <w:r w:rsidRPr="009309DB">
              <w:rPr>
                <w:rFonts w:ascii="Times New Roman" w:hAnsi="Times New Roman"/>
                <w:b/>
                <w:i/>
              </w:rPr>
              <w:t>Исторически музей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/бивш ДНА/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  <w:r w:rsidRPr="009309DB">
              <w:rPr>
                <w:rFonts w:ascii="Times New Roman" w:hAnsi="Times New Roman"/>
                <w:i/>
              </w:rPr>
              <w:t>гр.Брезник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  <w:r w:rsidRPr="009309DB">
              <w:rPr>
                <w:rFonts w:ascii="Times New Roman" w:hAnsi="Times New Roman"/>
                <w:i/>
              </w:rPr>
              <w:t>ул.  „9-ти септември“№1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"/>
              </w:rPr>
              <w:t>Ул.   „</w:t>
            </w:r>
            <w:proofErr w:type="spellStart"/>
            <w:r w:rsidRPr="009309DB">
              <w:rPr>
                <w:rFonts w:ascii="Times New Roman" w:hAnsi="Times New Roman"/>
                <w:spacing w:val="-1"/>
              </w:rPr>
              <w:t>Ст-Миленков</w:t>
            </w:r>
            <w:proofErr w:type="spellEnd"/>
            <w:r w:rsidRPr="009309DB">
              <w:rPr>
                <w:rFonts w:ascii="Times New Roman" w:hAnsi="Times New Roman"/>
                <w:spacing w:val="-1"/>
              </w:rPr>
              <w:t xml:space="preserve">”;   местността   „Бърдото”;       </w:t>
            </w:r>
            <w:proofErr w:type="spellStart"/>
            <w:r w:rsidRPr="009309DB">
              <w:rPr>
                <w:rFonts w:ascii="Times New Roman" w:hAnsi="Times New Roman"/>
                <w:spacing w:val="-1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 xml:space="preserve">„Воин”; ул. „Ан-. Михайлов”; влиза Горско стопанство </w:t>
            </w:r>
            <w:r w:rsidRPr="009309DB">
              <w:rPr>
                <w:rFonts w:ascii="Times New Roman" w:hAnsi="Times New Roman"/>
                <w:spacing w:val="-2"/>
              </w:rPr>
              <w:t xml:space="preserve">и     отклонение     за     с. Бабица;     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 xml:space="preserve">„Комсомолец”; </w:t>
            </w:r>
            <w:r w:rsidRPr="009309DB">
              <w:rPr>
                <w:rFonts w:ascii="Times New Roman" w:hAnsi="Times New Roman"/>
                <w:spacing w:val="-3"/>
              </w:rPr>
              <w:t xml:space="preserve">земеделска   земя;   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>„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Логатор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>”;   ул.”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Арзанска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 xml:space="preserve">”;   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 xml:space="preserve">„Топливо”;         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>„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Вл-Радославов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 xml:space="preserve">”         ул. „Синчец”; </w:t>
            </w:r>
            <w:r w:rsidRPr="009309DB">
              <w:rPr>
                <w:rFonts w:ascii="Times New Roman" w:hAnsi="Times New Roman"/>
                <w:spacing w:val="-5"/>
              </w:rPr>
              <w:t>ул. „Б. Антов”;       „Ан.</w:t>
            </w:r>
            <w:proofErr w:type="spellStart"/>
            <w:r w:rsidRPr="009309DB">
              <w:rPr>
                <w:rFonts w:ascii="Times New Roman" w:hAnsi="Times New Roman"/>
                <w:spacing w:val="-5"/>
              </w:rPr>
              <w:t>Коцелянов</w:t>
            </w:r>
            <w:proofErr w:type="spellEnd"/>
            <w:r w:rsidRPr="009309DB">
              <w:rPr>
                <w:rFonts w:ascii="Times New Roman" w:hAnsi="Times New Roman"/>
                <w:spacing w:val="-5"/>
              </w:rPr>
              <w:t xml:space="preserve">”;       „Ел. Георгиева”; </w:t>
            </w:r>
            <w:r w:rsidRPr="009309DB">
              <w:rPr>
                <w:rFonts w:ascii="Times New Roman" w:hAnsi="Times New Roman"/>
                <w:spacing w:val="-2"/>
              </w:rPr>
              <w:t xml:space="preserve">прохода   между   читалището   и   черквата;   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ул-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 xml:space="preserve">„9-ти </w:t>
            </w:r>
            <w:r w:rsidRPr="009309DB">
              <w:rPr>
                <w:rFonts w:ascii="Times New Roman" w:hAnsi="Times New Roman"/>
                <w:spacing w:val="-4"/>
              </w:rPr>
              <w:t>септември”, както  и избирателите  от с.Арзан, с.Гоз, с.Долни  Романци и с.Бабица;</w:t>
            </w:r>
          </w:p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hRule="exact" w:val="269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10"/>
                <w:w w:val="103"/>
              </w:rPr>
              <w:lastRenderedPageBreak/>
              <w:t>140800004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13"/>
              </w:rPr>
              <w:t>Брезник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9309DB">
              <w:rPr>
                <w:rFonts w:ascii="Times New Roman" w:hAnsi="Times New Roman"/>
                <w:b/>
                <w:i/>
                <w:spacing w:val="-8"/>
              </w:rPr>
              <w:t>Читалище „Просвещение”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площад ”9-ти септември №1”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5"/>
              </w:rPr>
              <w:t>Ул. -'Г.Бунджулов</w:t>
            </w:r>
            <w:r w:rsidRPr="009309DB">
              <w:rPr>
                <w:rFonts w:ascii="Times New Roman" w:hAnsi="Times New Roman"/>
                <w:spacing w:val="-5"/>
                <w:vertAlign w:val="superscript"/>
              </w:rPr>
              <w:t>1</w:t>
            </w:r>
            <w:r w:rsidRPr="009309DB">
              <w:rPr>
                <w:rFonts w:ascii="Times New Roman" w:hAnsi="Times New Roman"/>
                <w:spacing w:val="-5"/>
              </w:rPr>
              <w:t xml:space="preserve">';    ул."9-ти    септември";    прохода </w:t>
            </w:r>
            <w:r w:rsidRPr="009309DB">
              <w:rPr>
                <w:rFonts w:ascii="Times New Roman" w:hAnsi="Times New Roman"/>
                <w:spacing w:val="-3"/>
              </w:rPr>
              <w:t xml:space="preserve">между читалището и черквата; ул. "Елена Георгиева"; </w:t>
            </w:r>
            <w:r w:rsidRPr="009309DB">
              <w:rPr>
                <w:rFonts w:ascii="Times New Roman" w:hAnsi="Times New Roman"/>
              </w:rPr>
              <w:t>ул.  „Ан.</w:t>
            </w:r>
            <w:proofErr w:type="spellStart"/>
            <w:r w:rsidRPr="009309DB">
              <w:rPr>
                <w:rFonts w:ascii="Times New Roman" w:hAnsi="Times New Roman"/>
              </w:rPr>
              <w:t>Коцелянов</w:t>
            </w:r>
            <w:proofErr w:type="spellEnd"/>
            <w:r w:rsidRPr="009309DB">
              <w:rPr>
                <w:rFonts w:ascii="Times New Roman" w:hAnsi="Times New Roman"/>
              </w:rPr>
              <w:t xml:space="preserve">"; ул. "Б.Антов", оградата между </w:t>
            </w:r>
            <w:r w:rsidRPr="009309DB">
              <w:rPr>
                <w:rFonts w:ascii="Times New Roman" w:hAnsi="Times New Roman"/>
                <w:spacing w:val="-2"/>
              </w:rPr>
              <w:t>Общинска       болница       и       жилищни       блокове: ''</w:t>
            </w:r>
            <w:proofErr w:type="spellStart"/>
            <w:r w:rsidRPr="009309DB">
              <w:rPr>
                <w:rFonts w:ascii="Times New Roman" w:hAnsi="Times New Roman"/>
                <w:spacing w:val="-2"/>
              </w:rPr>
              <w:t>Вл</w:t>
            </w:r>
            <w:proofErr w:type="spellEnd"/>
            <w:r w:rsidRPr="009309DB">
              <w:rPr>
                <w:rFonts w:ascii="Times New Roman" w:hAnsi="Times New Roman"/>
                <w:spacing w:val="-2"/>
              </w:rPr>
              <w:t xml:space="preserve">. Радославов";       местността       "Гребен";      река </w:t>
            </w:r>
            <w:r w:rsidRPr="009309DB">
              <w:rPr>
                <w:rFonts w:ascii="Times New Roman" w:hAnsi="Times New Roman"/>
                <w:spacing w:val="-4"/>
              </w:rPr>
              <w:t xml:space="preserve">Романска;       ул. "Стадион";       ул.       "Ал. Филипов": </w:t>
            </w:r>
            <w:r w:rsidRPr="009309DB">
              <w:rPr>
                <w:rFonts w:ascii="Times New Roman" w:hAnsi="Times New Roman"/>
                <w:spacing w:val="-3"/>
              </w:rPr>
              <w:t>ул. "Ан.</w:t>
            </w:r>
            <w:proofErr w:type="spellStart"/>
            <w:r w:rsidRPr="009309DB">
              <w:rPr>
                <w:rFonts w:ascii="Times New Roman" w:hAnsi="Times New Roman"/>
                <w:spacing w:val="-3"/>
              </w:rPr>
              <w:t>Коцелянов</w:t>
            </w:r>
            <w:proofErr w:type="spellEnd"/>
            <w:r w:rsidRPr="009309DB">
              <w:rPr>
                <w:rFonts w:ascii="Times New Roman" w:hAnsi="Times New Roman"/>
                <w:spacing w:val="-3"/>
              </w:rPr>
              <w:t xml:space="preserve">"   и   градската   градина;   ул."Иван </w:t>
            </w:r>
            <w:proofErr w:type="spellStart"/>
            <w:r w:rsidRPr="009309DB">
              <w:rPr>
                <w:rFonts w:ascii="Times New Roman" w:hAnsi="Times New Roman"/>
              </w:rPr>
              <w:t>Тимофев</w:t>
            </w:r>
            <w:proofErr w:type="spellEnd"/>
            <w:r w:rsidRPr="009309DB">
              <w:rPr>
                <w:rFonts w:ascii="Times New Roman" w:hAnsi="Times New Roman"/>
              </w:rPr>
              <w:t xml:space="preserve">": </w:t>
            </w:r>
            <w:proofErr w:type="spellStart"/>
            <w:r w:rsidRPr="009309DB">
              <w:rPr>
                <w:rFonts w:ascii="Times New Roman" w:hAnsi="Times New Roman"/>
              </w:rPr>
              <w:t>ул-</w:t>
            </w:r>
            <w:proofErr w:type="spellEnd"/>
            <w:r w:rsidRPr="009309DB">
              <w:rPr>
                <w:rFonts w:ascii="Times New Roman" w:hAnsi="Times New Roman"/>
              </w:rPr>
              <w:t xml:space="preserve">"Могилица"; ул. "Граово" от № 1 до 7 </w:t>
            </w:r>
            <w:r w:rsidRPr="009309DB">
              <w:rPr>
                <w:rFonts w:ascii="Times New Roman" w:hAnsi="Times New Roman"/>
                <w:spacing w:val="-5"/>
              </w:rPr>
              <w:t xml:space="preserve">вкл.и от № 2 до 6 вкл.; ул. "Гребен" № 1 до № 7 вкл. и </w:t>
            </w:r>
            <w:r w:rsidRPr="009309DB">
              <w:rPr>
                <w:rFonts w:ascii="Times New Roman" w:hAnsi="Times New Roman"/>
                <w:spacing w:val="-7"/>
              </w:rPr>
              <w:t>от № 2 до 8 вкл.</w:t>
            </w:r>
          </w:p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11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10"/>
                <w:w w:val="103"/>
              </w:rPr>
              <w:t>140800005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свободен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  <w:i/>
                <w:spacing w:val="-4"/>
                <w:w w:val="101"/>
                <w:sz w:val="16"/>
                <w:szCs w:val="16"/>
              </w:rPr>
            </w:pPr>
          </w:p>
        </w:tc>
      </w:tr>
      <w:tr w:rsidR="006344BD" w:rsidRPr="009309DB" w:rsidTr="00033015">
        <w:trPr>
          <w:trHeight w:val="11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10"/>
                <w:w w:val="103"/>
              </w:rPr>
              <w:t>140800006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свободен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  <w:i/>
                <w:spacing w:val="-4"/>
                <w:w w:val="101"/>
                <w:sz w:val="16"/>
                <w:szCs w:val="16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spacing w:val="15"/>
                <w:w w:val="106"/>
              </w:rPr>
              <w:t>0007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9"/>
              </w:rPr>
            </w:pPr>
            <w:r w:rsidRPr="009309DB">
              <w:rPr>
                <w:rFonts w:ascii="Times New Roman" w:hAnsi="Times New Roman"/>
                <w:b/>
                <w:spacing w:val="-9"/>
              </w:rPr>
              <w:t>Брезник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w w:val="113"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/>
                <w:spacing w:val="-5"/>
                <w:w w:val="101"/>
              </w:rPr>
            </w:pPr>
            <w:r w:rsidRPr="009309DB">
              <w:rPr>
                <w:rFonts w:ascii="Times New Roman" w:hAnsi="Times New Roman"/>
                <w:spacing w:val="-5"/>
                <w:w w:val="101"/>
              </w:rPr>
              <w:t xml:space="preserve">„ДСХ-Брезник” </w:t>
            </w:r>
            <w:r w:rsidRPr="009309DB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Ул.”</w:t>
            </w:r>
            <w:proofErr w:type="spellStart"/>
            <w:r w:rsidRPr="009309DB">
              <w:rPr>
                <w:rFonts w:ascii="Times New Roman" w:hAnsi="Times New Roman"/>
                <w:b/>
                <w:spacing w:val="-5"/>
                <w:w w:val="101"/>
                <w:sz w:val="18"/>
                <w:szCs w:val="18"/>
              </w:rPr>
              <w:t>Гоздовска</w:t>
            </w:r>
            <w:proofErr w:type="spellEnd"/>
            <w:r w:rsidRPr="009309DB">
              <w:rPr>
                <w:rFonts w:ascii="Times New Roman" w:hAnsi="Times New Roman"/>
                <w:spacing w:val="-5"/>
                <w:w w:val="101"/>
                <w:sz w:val="18"/>
                <w:szCs w:val="18"/>
              </w:rPr>
              <w:t>” №1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w w:val="113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9309DB">
              <w:rPr>
                <w:rFonts w:ascii="Times New Roman" w:hAnsi="Times New Roman"/>
                <w:spacing w:val="-1"/>
              </w:rPr>
              <w:t xml:space="preserve">Настанени   лица  в дом стари  хора с капацитет 130лица  с НА или ПА на територията на общината </w:t>
            </w:r>
            <w:r w:rsidRPr="009309DB">
              <w:rPr>
                <w:rFonts w:ascii="Times New Roman" w:hAnsi="Times New Roman"/>
                <w:spacing w:val="-1"/>
                <w:sz w:val="18"/>
                <w:szCs w:val="18"/>
              </w:rPr>
              <w:t>\</w:t>
            </w:r>
            <w:r w:rsidRPr="009309DB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над 10 настанени</w:t>
            </w:r>
            <w:r w:rsidRPr="009309DB">
              <w:rPr>
                <w:rFonts w:ascii="Times New Roman" w:hAnsi="Times New Roman"/>
                <w:spacing w:val="-1"/>
                <w:sz w:val="18"/>
                <w:szCs w:val="18"/>
              </w:rPr>
              <w:t>\</w:t>
            </w:r>
          </w:p>
        </w:tc>
      </w:tr>
      <w:tr w:rsidR="006344BD" w:rsidRPr="009309DB" w:rsidTr="00033015">
        <w:trPr>
          <w:trHeight w:val="1122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spacing w:val="13"/>
                <w:w w:val="105"/>
              </w:rPr>
              <w:t>0008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spacing w:val="-4"/>
                <w:w w:val="101"/>
              </w:rPr>
              <w:t>Красава</w:t>
            </w: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w w:val="113"/>
              </w:rPr>
            </w:pPr>
            <w:r w:rsidRPr="009309DB">
              <w:rPr>
                <w:rFonts w:ascii="Times New Roman" w:hAnsi="Times New Roman"/>
                <w:spacing w:val="-4"/>
                <w:w w:val="101"/>
              </w:rPr>
              <w:t>Сградата на кметството               с. Красава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1"/>
              </w:rPr>
            </w:pPr>
            <w:r w:rsidRPr="009309DB">
              <w:rPr>
                <w:rFonts w:ascii="Times New Roman" w:hAnsi="Times New Roman"/>
                <w:spacing w:val="-4"/>
                <w:w w:val="101"/>
              </w:rPr>
              <w:t xml:space="preserve">с. Красава;с.   </w:t>
            </w:r>
            <w:proofErr w:type="spellStart"/>
            <w:r w:rsidRPr="009309DB">
              <w:rPr>
                <w:rFonts w:ascii="Times New Roman" w:hAnsi="Times New Roman"/>
                <w:spacing w:val="-4"/>
                <w:w w:val="101"/>
              </w:rPr>
              <w:t>Озьрновци</w:t>
            </w:r>
            <w:proofErr w:type="spellEnd"/>
            <w:r w:rsidRPr="009309DB">
              <w:rPr>
                <w:rFonts w:ascii="Times New Roman" w:hAnsi="Times New Roman"/>
                <w:spacing w:val="-4"/>
                <w:w w:val="101"/>
              </w:rPr>
              <w:t xml:space="preserve">;   с Брусник;   с.Г.Романци;     </w:t>
            </w:r>
            <w:r w:rsidRPr="009309DB">
              <w:rPr>
                <w:rFonts w:ascii="Times New Roman" w:hAnsi="Times New Roman"/>
                <w:spacing w:val="-5"/>
                <w:w w:val="101"/>
              </w:rPr>
              <w:t xml:space="preserve"> с.Завала и с.Ярославци</w:t>
            </w: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18"/>
              </w:rPr>
              <w:t>0009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spacing w:val="-1"/>
              </w:rPr>
              <w:t>Гърло</w:t>
            </w: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w w:val="113"/>
              </w:rPr>
            </w:pPr>
            <w:r w:rsidRPr="009309DB">
              <w:rPr>
                <w:rFonts w:ascii="Times New Roman" w:hAnsi="Times New Roman"/>
                <w:spacing w:val="-1"/>
              </w:rPr>
              <w:t>Сградата на кметството              с. Гърло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 w:rsidRPr="009309DB">
              <w:rPr>
                <w:rFonts w:ascii="Times New Roman" w:hAnsi="Times New Roman"/>
                <w:spacing w:val="-1"/>
              </w:rPr>
              <w:t>с. Гърло;с. Муртинци; с.Билинци ; с Видрица</w:t>
            </w: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140800010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Ребро</w:t>
            </w: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w w:val="113"/>
              </w:rPr>
            </w:pPr>
            <w:r w:rsidRPr="009309DB">
              <w:rPr>
                <w:rFonts w:ascii="Times New Roman" w:hAnsi="Times New Roman"/>
                <w:spacing w:val="-1"/>
              </w:rPr>
              <w:t>Сградата на кметството              с. Ребро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w w:val="113"/>
              </w:rPr>
            </w:pPr>
            <w:r w:rsidRPr="009309DB">
              <w:rPr>
                <w:rFonts w:ascii="Times New Roman" w:hAnsi="Times New Roman"/>
                <w:spacing w:val="-1"/>
              </w:rPr>
              <w:t>с. Ребро</w:t>
            </w: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</w:rPr>
              <w:t>0011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</w:rPr>
              <w:t>Брезнишки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</w:rPr>
              <w:t>Извор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</w:rPr>
            </w:pPr>
            <w:r w:rsidRPr="009309DB">
              <w:rPr>
                <w:rFonts w:ascii="Times New Roman" w:hAnsi="Times New Roman"/>
                <w:spacing w:val="-7"/>
              </w:rPr>
              <w:t>Сградата на кметството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Бр. Извор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spacing w:val="-12"/>
              </w:rPr>
            </w:pPr>
            <w:r w:rsidRPr="009309DB">
              <w:rPr>
                <w:rFonts w:ascii="Times New Roman" w:hAnsi="Times New Roman"/>
                <w:spacing w:val="-12"/>
              </w:rPr>
              <w:t>с. Бр. Извор ; с. Кривонос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6"/>
              </w:rPr>
              <w:t>0012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w w:val="106"/>
              </w:rPr>
              <w:t>Садовик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8"/>
              </w:rPr>
              <w:t>Сградата на кметството с.Садовик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0"/>
              </w:rPr>
              <w:t>с.Садовик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spacing w:val="-9"/>
              </w:rPr>
              <w:t>0 01 3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9"/>
              </w:rPr>
              <w:t>Конска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4"/>
              </w:rPr>
              <w:t>Сградата на кметството с.Конска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6"/>
              </w:rPr>
              <w:t>с. Конска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lastRenderedPageBreak/>
              <w:t>14080</w:t>
            </w:r>
            <w:r w:rsidRPr="009309DB">
              <w:rPr>
                <w:rFonts w:ascii="Times New Roman" w:hAnsi="Times New Roman"/>
                <w:b/>
                <w:w w:val="102"/>
              </w:rPr>
              <w:t>0014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w w:val="102"/>
              </w:rPr>
              <w:t>Режанци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9"/>
              </w:rPr>
              <w:t>Сградата на кметството с.Режанци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4"/>
              </w:rPr>
              <w:t>с.Режанци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spacing w:val="-17"/>
              </w:rPr>
              <w:t>0015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17"/>
              </w:rPr>
              <w:t>Бегуновци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9"/>
              </w:rPr>
              <w:t>Читалището с.Бегуновци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5"/>
              </w:rPr>
              <w:t>с. Бегуновци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spacing w:val="-18"/>
              </w:rPr>
              <w:t>0 01 6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18"/>
              </w:rPr>
              <w:t>Банище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3"/>
              </w:rPr>
              <w:t>Сградата на кметството с.Банище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6"/>
              </w:rPr>
              <w:t>с. Банище ,с. Ръжавец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spacing w:val="-6"/>
              </w:rPr>
              <w:t>0017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6"/>
              </w:rPr>
              <w:t>Станьовци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8"/>
              </w:rPr>
              <w:t>Сградата на кметството с.</w:t>
            </w:r>
            <w:proofErr w:type="spellStart"/>
            <w:r w:rsidRPr="009309DB">
              <w:rPr>
                <w:rFonts w:ascii="Times New Roman" w:hAnsi="Times New Roman"/>
                <w:spacing w:val="-8"/>
              </w:rPr>
              <w:t>Станъовци</w:t>
            </w:r>
            <w:proofErr w:type="spellEnd"/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</w:rPr>
            </w:pPr>
            <w:r w:rsidRPr="009309DB">
              <w:rPr>
                <w:rFonts w:ascii="Times New Roman" w:hAnsi="Times New Roman"/>
                <w:spacing w:val="-11"/>
              </w:rPr>
              <w:t>с. Станьовци ;  с.Душинци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</w:rPr>
              <w:t>0018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</w:rPr>
              <w:t>Подвижна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</w:rPr>
              <w:t>СИК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9309DB">
              <w:rPr>
                <w:rFonts w:ascii="Times New Roman" w:hAnsi="Times New Roman"/>
                <w:b/>
                <w:spacing w:val="-8"/>
              </w:rPr>
              <w:t>Читалище „Просвещение”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8"/>
              </w:rPr>
              <w:t>гр.Брезник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площад ”9-ти септември №1”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</w:rPr>
              <w:t>Ритуална зала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 xml:space="preserve">Предварително подали заявление и  решение от ТЕЛК  избиратели от  община Брезник,  с физически   увреждания ,  чието здравословно състояние не им позволява да бъдат придвижени  до  сградата  на СИК  \ </w:t>
            </w:r>
            <w:r w:rsidRPr="009309DB">
              <w:rPr>
                <w:rFonts w:ascii="Times New Roman" w:hAnsi="Times New Roman"/>
                <w:b/>
                <w:i/>
              </w:rPr>
              <w:t>над 10 записани</w:t>
            </w:r>
            <w:r w:rsidRPr="009309DB">
              <w:rPr>
                <w:rFonts w:ascii="Times New Roman" w:hAnsi="Times New Roman"/>
              </w:rPr>
              <w:t>\</w:t>
            </w: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  <w:lang w:val="ru-RU"/>
              </w:rPr>
              <w:t>0</w:t>
            </w:r>
            <w:r w:rsidRPr="009309DB">
              <w:rPr>
                <w:rFonts w:ascii="Times New Roman" w:hAnsi="Times New Roman"/>
                <w:b/>
                <w:w w:val="105"/>
              </w:rPr>
              <w:t>0</w:t>
            </w:r>
            <w:r w:rsidRPr="009309DB">
              <w:rPr>
                <w:rFonts w:ascii="Times New Roman" w:hAnsi="Times New Roman"/>
                <w:b/>
                <w:w w:val="107"/>
                <w:lang w:val="ru-RU"/>
              </w:rPr>
              <w:t>19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07"/>
              </w:rPr>
            </w:pPr>
            <w:r w:rsidRPr="009309DB">
              <w:rPr>
                <w:rFonts w:ascii="Times New Roman" w:hAnsi="Times New Roman"/>
                <w:b/>
                <w:w w:val="107"/>
                <w:lang w:val="ru-RU"/>
              </w:rPr>
              <w:t>Д</w:t>
            </w:r>
            <w:proofErr w:type="spellStart"/>
            <w:r w:rsidRPr="009309DB">
              <w:rPr>
                <w:rFonts w:ascii="Times New Roman" w:hAnsi="Times New Roman"/>
                <w:b/>
                <w:w w:val="107"/>
              </w:rPr>
              <w:t>олна</w:t>
            </w:r>
            <w:proofErr w:type="spellEnd"/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309DB">
              <w:rPr>
                <w:rFonts w:ascii="Times New Roman" w:hAnsi="Times New Roman"/>
                <w:b/>
                <w:w w:val="107"/>
                <w:lang w:val="ru-RU"/>
              </w:rPr>
              <w:t>Секирна</w:t>
            </w:r>
            <w:proofErr w:type="spellEnd"/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9309DB">
              <w:rPr>
                <w:rFonts w:ascii="Times New Roman" w:hAnsi="Times New Roman"/>
                <w:spacing w:val="-8"/>
                <w:lang w:val="ru-RU"/>
              </w:rPr>
              <w:t>Сградата</w:t>
            </w:r>
            <w:proofErr w:type="spellEnd"/>
            <w:r w:rsidRPr="009309DB">
              <w:rPr>
                <w:rFonts w:ascii="Times New Roman" w:hAnsi="Times New Roman"/>
                <w:spacing w:val="-8"/>
                <w:lang w:val="ru-RU"/>
              </w:rPr>
              <w:t xml:space="preserve"> на  </w:t>
            </w:r>
            <w:proofErr w:type="spellStart"/>
            <w:r w:rsidRPr="009309DB">
              <w:rPr>
                <w:rFonts w:ascii="Times New Roman" w:hAnsi="Times New Roman"/>
                <w:spacing w:val="-8"/>
                <w:lang w:val="ru-RU"/>
              </w:rPr>
              <w:t>кмеството</w:t>
            </w:r>
            <w:proofErr w:type="spellEnd"/>
            <w:r w:rsidRPr="009309DB">
              <w:rPr>
                <w:rFonts w:ascii="Times New Roman" w:hAnsi="Times New Roman"/>
                <w:spacing w:val="-8"/>
              </w:rPr>
              <w:t xml:space="preserve"> с.Д.Секирна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</w:rPr>
            </w:pPr>
            <w:r w:rsidRPr="009309DB">
              <w:rPr>
                <w:rFonts w:ascii="Times New Roman" w:hAnsi="Times New Roman"/>
                <w:spacing w:val="-10"/>
              </w:rPr>
              <w:t>с</w:t>
            </w:r>
            <w:r w:rsidRPr="009309DB">
              <w:rPr>
                <w:rFonts w:ascii="Times New Roman" w:hAnsi="Times New Roman"/>
                <w:spacing w:val="-10"/>
                <w:lang w:val="ru-RU"/>
              </w:rPr>
              <w:t>.</w:t>
            </w:r>
            <w:proofErr w:type="spellStart"/>
            <w:r w:rsidRPr="009309DB">
              <w:rPr>
                <w:rFonts w:ascii="Times New Roman" w:hAnsi="Times New Roman"/>
                <w:spacing w:val="-10"/>
                <w:lang w:val="ru-RU"/>
              </w:rPr>
              <w:t>Долна</w:t>
            </w:r>
            <w:proofErr w:type="spellEnd"/>
            <w:r w:rsidRPr="009309DB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proofErr w:type="spellStart"/>
            <w:r w:rsidRPr="009309DB">
              <w:rPr>
                <w:rFonts w:ascii="Times New Roman" w:hAnsi="Times New Roman"/>
                <w:spacing w:val="-10"/>
                <w:lang w:val="ru-RU"/>
              </w:rPr>
              <w:t>Секирна</w:t>
            </w:r>
            <w:proofErr w:type="spellEnd"/>
            <w:r w:rsidRPr="009309DB">
              <w:rPr>
                <w:rFonts w:ascii="Times New Roman" w:hAnsi="Times New Roman"/>
                <w:spacing w:val="-10"/>
              </w:rPr>
              <w:t xml:space="preserve">; </w:t>
            </w:r>
            <w:r w:rsidRPr="009309DB">
              <w:rPr>
                <w:rFonts w:ascii="Times New Roman" w:hAnsi="Times New Roman"/>
                <w:spacing w:val="-10"/>
                <w:lang w:val="ru-RU"/>
              </w:rPr>
              <w:t xml:space="preserve"> с. Горна </w:t>
            </w:r>
            <w:proofErr w:type="spellStart"/>
            <w:r w:rsidRPr="009309DB">
              <w:rPr>
                <w:rFonts w:ascii="Times New Roman" w:hAnsi="Times New Roman"/>
                <w:spacing w:val="-10"/>
                <w:lang w:val="ru-RU"/>
              </w:rPr>
              <w:t>Секирна</w:t>
            </w:r>
            <w:proofErr w:type="spellEnd"/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  <w:lang w:val="ru-RU"/>
              </w:rPr>
              <w:t>0</w:t>
            </w:r>
            <w:r w:rsidRPr="009309DB">
              <w:rPr>
                <w:rFonts w:ascii="Times New Roman" w:hAnsi="Times New Roman"/>
                <w:b/>
                <w:w w:val="105"/>
              </w:rPr>
              <w:t>0</w:t>
            </w:r>
            <w:r w:rsidRPr="009309DB">
              <w:rPr>
                <w:rFonts w:ascii="Times New Roman" w:hAnsi="Times New Roman"/>
                <w:b/>
                <w:spacing w:val="-6"/>
                <w:lang w:val="ru-RU"/>
              </w:rPr>
              <w:t>20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309DB">
              <w:rPr>
                <w:rFonts w:ascii="Times New Roman" w:hAnsi="Times New Roman"/>
                <w:b/>
                <w:spacing w:val="-6"/>
                <w:lang w:val="ru-RU"/>
              </w:rPr>
              <w:t>Кошарево</w:t>
            </w:r>
            <w:proofErr w:type="spellEnd"/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9309DB">
              <w:rPr>
                <w:rFonts w:ascii="Times New Roman" w:hAnsi="Times New Roman"/>
                <w:spacing w:val="-9"/>
                <w:lang w:val="ru-RU"/>
              </w:rPr>
              <w:t>Кмет</w:t>
            </w:r>
            <w:r w:rsidRPr="009309DB">
              <w:rPr>
                <w:rFonts w:ascii="Times New Roman" w:hAnsi="Times New Roman"/>
                <w:spacing w:val="-9"/>
              </w:rPr>
              <w:t>ството</w:t>
            </w:r>
            <w:proofErr w:type="spellEnd"/>
            <w:r w:rsidRPr="009309DB">
              <w:rPr>
                <w:rFonts w:ascii="Times New Roman" w:hAnsi="Times New Roman"/>
                <w:spacing w:val="-9"/>
              </w:rPr>
              <w:t xml:space="preserve"> с</w:t>
            </w:r>
            <w:proofErr w:type="gramStart"/>
            <w:r w:rsidRPr="009309DB">
              <w:rPr>
                <w:rFonts w:ascii="Times New Roman" w:hAnsi="Times New Roman"/>
                <w:spacing w:val="-9"/>
              </w:rPr>
              <w:t>.К</w:t>
            </w:r>
            <w:proofErr w:type="gramEnd"/>
            <w:r w:rsidRPr="009309DB">
              <w:rPr>
                <w:rFonts w:ascii="Times New Roman" w:hAnsi="Times New Roman"/>
                <w:spacing w:val="-9"/>
              </w:rPr>
              <w:t>ошарево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Залата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5"/>
              </w:rPr>
              <w:t>с. Кошарево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</w:rPr>
              <w:t>00</w:t>
            </w:r>
            <w:r w:rsidRPr="009309DB">
              <w:rPr>
                <w:rFonts w:ascii="Times New Roman" w:hAnsi="Times New Roman"/>
                <w:b/>
                <w:spacing w:val="-4"/>
              </w:rPr>
              <w:t>21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4"/>
              </w:rPr>
              <w:t>Гигинци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3"/>
              </w:rPr>
              <w:t>Читалище с.Гигинци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Голям  салон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8"/>
              </w:rPr>
              <w:t>с. Гигинци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</w:rPr>
              <w:t>00</w:t>
            </w:r>
            <w:r w:rsidRPr="009309DB">
              <w:rPr>
                <w:rFonts w:ascii="Times New Roman" w:hAnsi="Times New Roman"/>
                <w:b/>
                <w:spacing w:val="-6"/>
              </w:rPr>
              <w:t>22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9309DB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Непразненци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9"/>
              </w:rPr>
              <w:t>Сградата на кметството с.Непразненци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3"/>
              </w:rPr>
              <w:t>с. Непразненци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</w:rPr>
              <w:t>00</w:t>
            </w:r>
            <w:r w:rsidRPr="009309DB">
              <w:rPr>
                <w:rFonts w:ascii="Times New Roman" w:hAnsi="Times New Roman"/>
                <w:b/>
                <w:spacing w:val="-5"/>
              </w:rPr>
              <w:t>23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5"/>
              </w:rPr>
              <w:t>Ноевци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  <w:r w:rsidRPr="009309DB">
              <w:rPr>
                <w:rFonts w:ascii="Times New Roman" w:hAnsi="Times New Roman"/>
                <w:spacing w:val="-4"/>
              </w:rPr>
              <w:t>Читалището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1-ви  етаж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lastRenderedPageBreak/>
              <w:t>Бивша  сладкарница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7"/>
              </w:rPr>
              <w:lastRenderedPageBreak/>
              <w:t>с. Ноевци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lastRenderedPageBreak/>
              <w:t>14080</w:t>
            </w:r>
            <w:r w:rsidRPr="009309DB">
              <w:rPr>
                <w:rFonts w:ascii="Times New Roman" w:hAnsi="Times New Roman"/>
                <w:b/>
                <w:w w:val="105"/>
              </w:rPr>
              <w:t>00</w:t>
            </w:r>
            <w:r w:rsidRPr="009309DB">
              <w:rPr>
                <w:rFonts w:ascii="Times New Roman" w:hAnsi="Times New Roman"/>
                <w:b/>
                <w:spacing w:val="-4"/>
              </w:rPr>
              <w:t>24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4"/>
              </w:rPr>
              <w:t>Велковци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4"/>
              </w:rPr>
              <w:t>Читалището с.Велковци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9"/>
              </w:rPr>
              <w:t>с.Велковци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505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</w:rPr>
              <w:t>00</w:t>
            </w:r>
            <w:r w:rsidRPr="009309DB">
              <w:rPr>
                <w:rFonts w:ascii="Times New Roman" w:hAnsi="Times New Roman"/>
                <w:b/>
                <w:spacing w:val="-5"/>
              </w:rPr>
              <w:t>25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  <w:spacing w:val="-5"/>
              </w:rPr>
              <w:t>Сопица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9"/>
              </w:rPr>
              <w:t>Кметството с.Сопица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17"/>
              </w:rPr>
              <w:t>с. Сопица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344BD" w:rsidRPr="009309DB" w:rsidTr="00033015">
        <w:trPr>
          <w:trHeight w:val="837"/>
        </w:trPr>
        <w:tc>
          <w:tcPr>
            <w:tcW w:w="1440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  <w:w w:val="113"/>
              </w:rPr>
            </w:pPr>
            <w:r w:rsidRPr="009309DB">
              <w:rPr>
                <w:rFonts w:ascii="Times New Roman" w:hAnsi="Times New Roman"/>
                <w:b/>
                <w:w w:val="113"/>
              </w:rPr>
              <w:t>14080</w:t>
            </w:r>
            <w:r w:rsidRPr="009309DB">
              <w:rPr>
                <w:rFonts w:ascii="Times New Roman" w:hAnsi="Times New Roman"/>
                <w:b/>
                <w:w w:val="105"/>
              </w:rPr>
              <w:t>00</w:t>
            </w:r>
            <w:r w:rsidRPr="009309D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01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309DB">
              <w:rPr>
                <w:rFonts w:ascii="Times New Roman" w:hAnsi="Times New Roman"/>
                <w:b/>
              </w:rPr>
              <w:t>Слаковци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9"/>
              </w:rPr>
              <w:t>Читалище с.Слаковци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</w:rPr>
              <w:t>Бивша детска  градина-1-ви  етаж</w:t>
            </w:r>
          </w:p>
        </w:tc>
        <w:tc>
          <w:tcPr>
            <w:tcW w:w="5566" w:type="dxa"/>
            <w:vAlign w:val="center"/>
          </w:tcPr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309DB">
              <w:rPr>
                <w:rFonts w:ascii="Times New Roman" w:hAnsi="Times New Roman"/>
                <w:spacing w:val="-2"/>
              </w:rPr>
              <w:t>с.Слаковци</w:t>
            </w:r>
          </w:p>
          <w:p w:rsidR="006344BD" w:rsidRPr="009309DB" w:rsidRDefault="006344BD" w:rsidP="0003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6344BD" w:rsidRDefault="006344BD" w:rsidP="006344BD">
      <w:pPr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6344BD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6344BD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344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5F70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бявяване и </w:t>
      </w:r>
      <w:r w:rsidRPr="005F70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</w:t>
      </w:r>
      <w:r w:rsidRPr="005F70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номерата на изборните райони в община Брезник, във връзка с местни избори на 27.10.2019 г.</w:t>
      </w:r>
    </w:p>
    <w:p w:rsidR="006344BD" w:rsidRPr="003D34E6" w:rsidRDefault="006344BD" w:rsidP="006344B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 от ИК, Решение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571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26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07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чл. 16 от 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административно-териториалното устройство на Република България и Единен класификатор на административно-териториалните и териториалните единици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и след гласуване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3D34E6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3D34E6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3D34E6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A33FA6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>ОИК – Брезник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3FA6">
        <w:rPr>
          <w:rFonts w:ascii="Times New Roman" w:hAnsi="Times New Roman"/>
          <w:color w:val="000000" w:themeColor="text1"/>
          <w:sz w:val="24"/>
          <w:szCs w:val="24"/>
        </w:rPr>
        <w:t>с  12 гласа „ЗА”</w:t>
      </w:r>
      <w:r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6344BD" w:rsidRPr="003D34E6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3D34E6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344BD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община Брезник за един многомандатен изборен район за избор на общински съветници и един многомандатен изборен район за избор на кмет на общината. </w:t>
      </w:r>
    </w:p>
    <w:p w:rsidR="006344BD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Обявява село Ноевци, община Брезник за един едномандатен изборен район за избор на кмет на кметство.</w:t>
      </w:r>
    </w:p>
    <w:p w:rsidR="006344BD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3. Определя номерата на изборните райони за изборите на общински съветници и за кметове на територията на община Брезник, както следва:</w:t>
      </w:r>
    </w:p>
    <w:p w:rsidR="006344BD" w:rsidRPr="005F7045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12"/>
          <w:szCs w:val="24"/>
          <w:lang w:eastAsia="bg-BG"/>
        </w:rPr>
      </w:pPr>
    </w:p>
    <w:p w:rsidR="006344BD" w:rsidRPr="00083303" w:rsidRDefault="006344BD" w:rsidP="006344BD">
      <w:pPr>
        <w:shd w:val="clear" w:color="auto" w:fill="FFFFFF"/>
        <w:tabs>
          <w:tab w:val="left" w:pos="3686"/>
        </w:tabs>
        <w:spacing w:after="15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кмет на община Брезник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-  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06286;</w:t>
      </w:r>
    </w:p>
    <w:p w:rsidR="006344BD" w:rsidRPr="00083303" w:rsidRDefault="006344BD" w:rsidP="006344BD">
      <w:pPr>
        <w:shd w:val="clear" w:color="auto" w:fill="FFFFFF"/>
        <w:tabs>
          <w:tab w:val="left" w:pos="3686"/>
        </w:tabs>
        <w:spacing w:after="15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 на село Ноевци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-  № </w:t>
      </w:r>
      <w:r w:rsidRPr="000833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52324;</w:t>
      </w:r>
    </w:p>
    <w:p w:rsidR="006344BD" w:rsidRPr="006344BD" w:rsidRDefault="006344BD" w:rsidP="00A33FA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3D34E6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3D34E6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3D34E6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3D34E6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CA0D60"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364E15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A33FA6" w:rsidRPr="003D34E6" w:rsidRDefault="00A33FA6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bookmarkStart w:id="0" w:name="_GoBack"/>
      <w:bookmarkEnd w:id="0"/>
    </w:p>
    <w:p w:rsidR="000A487D" w:rsidRPr="003D34E6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3D34E6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3D34E6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3D34E6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3D34E6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3D34E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3D34E6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3D34E6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3D34E6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A40F9"/>
    <w:rsid w:val="002D2E53"/>
    <w:rsid w:val="002E0D0F"/>
    <w:rsid w:val="002F17F7"/>
    <w:rsid w:val="00333180"/>
    <w:rsid w:val="00356DE2"/>
    <w:rsid w:val="00364E15"/>
    <w:rsid w:val="00382291"/>
    <w:rsid w:val="003D34E6"/>
    <w:rsid w:val="003E3077"/>
    <w:rsid w:val="003E5611"/>
    <w:rsid w:val="003E5C87"/>
    <w:rsid w:val="004247CB"/>
    <w:rsid w:val="00434F3C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344BD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2019-09-15T13:38:00Z</dcterms:created>
  <dcterms:modified xsi:type="dcterms:W3CDTF">2019-09-15T13:50:00Z</dcterms:modified>
</cp:coreProperties>
</file>